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A58" w:rsidRPr="00C2739D" w:rsidRDefault="00D96A58" w:rsidP="00D96A58">
      <w:pPr>
        <w:jc w:val="right"/>
        <w:rPr>
          <w:b/>
          <w:u w:val="single"/>
        </w:rPr>
      </w:pPr>
      <w:r w:rsidRPr="00C2739D">
        <w:rPr>
          <w:b/>
          <w:u w:val="single"/>
        </w:rPr>
        <w:t>препис</w:t>
      </w:r>
    </w:p>
    <w:p w:rsidR="00D96A58" w:rsidRPr="00C2739D" w:rsidRDefault="00D96A58" w:rsidP="00D96A58">
      <w:pPr>
        <w:jc w:val="center"/>
        <w:rPr>
          <w:b/>
          <w:u w:val="single"/>
        </w:rPr>
      </w:pPr>
      <w:r w:rsidRPr="00C2739D">
        <w:rPr>
          <w:b/>
          <w:u w:val="single"/>
        </w:rPr>
        <w:t>ОБЩИНСКИ СЪВЕТ ГУЛЯНЦИ, ОБЛАСТ ПЛЕВЕН</w:t>
      </w:r>
    </w:p>
    <w:p w:rsidR="00D96A58" w:rsidRPr="00C2739D" w:rsidRDefault="00D96A58" w:rsidP="00D96A58">
      <w:pPr>
        <w:jc w:val="center"/>
      </w:pPr>
    </w:p>
    <w:p w:rsidR="00D96A58" w:rsidRPr="00C2739D" w:rsidRDefault="00D96A58" w:rsidP="00D96A58">
      <w:pPr>
        <w:jc w:val="center"/>
        <w:rPr>
          <w:b/>
          <w:u w:val="single"/>
        </w:rPr>
      </w:pPr>
    </w:p>
    <w:p w:rsidR="00D96A58" w:rsidRPr="00C2739D" w:rsidRDefault="00D96A58" w:rsidP="00D96A58">
      <w:pPr>
        <w:jc w:val="center"/>
        <w:rPr>
          <w:b/>
          <w:u w:val="single"/>
        </w:rPr>
      </w:pPr>
    </w:p>
    <w:p w:rsidR="00D96A58" w:rsidRPr="00C2739D" w:rsidRDefault="00D96A58" w:rsidP="00D96A58">
      <w:pPr>
        <w:jc w:val="center"/>
        <w:rPr>
          <w:b/>
        </w:rPr>
      </w:pPr>
      <w:r w:rsidRPr="00C2739D">
        <w:rPr>
          <w:b/>
        </w:rPr>
        <w:t>Р Е Ш Е Н И Е</w:t>
      </w:r>
    </w:p>
    <w:p w:rsidR="00D96A58" w:rsidRPr="00C2739D" w:rsidRDefault="00D96A58" w:rsidP="00D96A58">
      <w:pPr>
        <w:jc w:val="center"/>
        <w:rPr>
          <w:b/>
        </w:rPr>
      </w:pPr>
    </w:p>
    <w:p w:rsidR="00D96A58" w:rsidRPr="00C2739D" w:rsidRDefault="00D96A58" w:rsidP="00D96A58">
      <w:pPr>
        <w:jc w:val="center"/>
        <w:rPr>
          <w:b/>
        </w:rPr>
      </w:pPr>
      <w:r>
        <w:rPr>
          <w:b/>
        </w:rPr>
        <w:t>№ 503</w:t>
      </w:r>
    </w:p>
    <w:p w:rsidR="00D96A58" w:rsidRPr="00C2739D" w:rsidRDefault="00D96A58" w:rsidP="00D96A58">
      <w:pPr>
        <w:jc w:val="center"/>
        <w:rPr>
          <w:b/>
        </w:rPr>
      </w:pPr>
    </w:p>
    <w:p w:rsidR="00D96A58" w:rsidRPr="00C2739D" w:rsidRDefault="00D96A58" w:rsidP="00D96A58">
      <w:pPr>
        <w:jc w:val="center"/>
        <w:rPr>
          <w:b/>
        </w:rPr>
      </w:pPr>
      <w:r w:rsidRPr="00C2739D">
        <w:rPr>
          <w:b/>
        </w:rPr>
        <w:t>Гр.Гулянци, 30.04.2026 г.</w:t>
      </w:r>
    </w:p>
    <w:p w:rsidR="00D96A58" w:rsidRPr="00C2739D" w:rsidRDefault="00D96A58" w:rsidP="00D96A58">
      <w:pPr>
        <w:jc w:val="center"/>
        <w:rPr>
          <w:b/>
        </w:rPr>
      </w:pPr>
    </w:p>
    <w:p w:rsidR="00D96A58" w:rsidRPr="00C2739D" w:rsidRDefault="00D96A58" w:rsidP="00D96A58">
      <w:pPr>
        <w:rPr>
          <w:b/>
        </w:rPr>
      </w:pPr>
    </w:p>
    <w:p w:rsidR="00D96A58" w:rsidRPr="00FB700D" w:rsidRDefault="00D96A58" w:rsidP="00D96A58">
      <w:pPr>
        <w:jc w:val="both"/>
        <w:rPr>
          <w:szCs w:val="28"/>
        </w:rPr>
      </w:pPr>
      <w:r w:rsidRPr="00C2739D">
        <w:rPr>
          <w:b/>
        </w:rPr>
        <w:t>ОТНОСНО:</w:t>
      </w:r>
      <w:r w:rsidRPr="00C2739D">
        <w:t xml:space="preserve"> </w:t>
      </w:r>
      <w:r w:rsidRPr="005D3CBE">
        <w:rPr>
          <w:szCs w:val="28"/>
        </w:rPr>
        <w:t xml:space="preserve">Продажба на УПИ с идентификатор № 18099.401.1853 - частна общинска собственост, находящ се в кв. 32  по плана на  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D96A58" w:rsidRDefault="00D96A58" w:rsidP="00D96A58">
      <w:pPr>
        <w:jc w:val="both"/>
        <w:rPr>
          <w:szCs w:val="28"/>
        </w:rPr>
      </w:pPr>
    </w:p>
    <w:p w:rsidR="00D96A58" w:rsidRPr="00C2739D" w:rsidRDefault="00D96A58" w:rsidP="00D96A58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C2739D">
        <w:rPr>
          <w:b/>
        </w:rPr>
        <w:t xml:space="preserve">ПО ПРЕДЛОЖЕНИЕ НА: </w:t>
      </w:r>
      <w:r w:rsidRPr="00C2739D">
        <w:rPr>
          <w:color w:val="000000"/>
        </w:rPr>
        <w:t>Кмета на общината</w:t>
      </w:r>
    </w:p>
    <w:p w:rsidR="00D96A58" w:rsidRPr="00C2739D" w:rsidRDefault="00D96A58" w:rsidP="00D96A58">
      <w:pPr>
        <w:jc w:val="both"/>
      </w:pPr>
    </w:p>
    <w:p w:rsidR="00D96A58" w:rsidRPr="00C2739D" w:rsidRDefault="00D96A58" w:rsidP="00D96A58">
      <w:pPr>
        <w:jc w:val="both"/>
        <w:rPr>
          <w:b/>
        </w:rPr>
      </w:pPr>
      <w:r w:rsidRPr="00C2739D">
        <w:rPr>
          <w:b/>
        </w:rPr>
        <w:t>НА ЗАСЕДАНИЕТО НА 30.04.2026 г., ПРОТОКОЛ 46</w:t>
      </w:r>
    </w:p>
    <w:p w:rsidR="00D96A58" w:rsidRPr="00C2739D" w:rsidRDefault="00D96A58" w:rsidP="00D96A58">
      <w:pPr>
        <w:jc w:val="both"/>
        <w:rPr>
          <w:b/>
        </w:rPr>
      </w:pPr>
    </w:p>
    <w:p w:rsidR="00D96A58" w:rsidRPr="00C2739D" w:rsidRDefault="00D96A58" w:rsidP="00D96A58">
      <w:pPr>
        <w:jc w:val="both"/>
        <w:rPr>
          <w:b/>
        </w:rPr>
      </w:pPr>
      <w:r w:rsidRPr="00C2739D">
        <w:rPr>
          <w:b/>
        </w:rPr>
        <w:t>ОБЩИНСКИ СЪВЕТ ГУЛЯНЦИ</w:t>
      </w:r>
    </w:p>
    <w:p w:rsidR="00D96A58" w:rsidRPr="00C2739D" w:rsidRDefault="00D96A58" w:rsidP="00D96A58">
      <w:pPr>
        <w:jc w:val="both"/>
        <w:rPr>
          <w:b/>
        </w:rPr>
      </w:pPr>
    </w:p>
    <w:p w:rsidR="00D96A58" w:rsidRPr="00C2739D" w:rsidRDefault="00D96A58" w:rsidP="00D96A58">
      <w:pPr>
        <w:ind w:right="284"/>
        <w:jc w:val="both"/>
        <w:rPr>
          <w:rFonts w:eastAsia="TimesNewRomanPSMT"/>
        </w:rPr>
      </w:pPr>
      <w:r w:rsidRPr="00C2739D">
        <w:rPr>
          <w:b/>
        </w:rPr>
        <w:t>НА ОСНОВАНИЕ</w:t>
      </w:r>
      <w:r w:rsidRPr="00C2739D">
        <w:rPr>
          <w:b/>
          <w:lang w:val="en-US"/>
        </w:rPr>
        <w:t xml:space="preserve">: </w:t>
      </w:r>
      <w:r w:rsidRPr="00C2739D">
        <w:rPr>
          <w:lang w:eastAsia="en-US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 w:rsidRPr="00C2739D">
        <w:rPr>
          <w:rFonts w:eastAsia="TimesNewRomanPSMT"/>
        </w:rPr>
        <w:t>ОбС</w:t>
      </w:r>
      <w:proofErr w:type="spellEnd"/>
      <w:r w:rsidRPr="00C2739D">
        <w:rPr>
          <w:rFonts w:eastAsia="TimesNewRomanPSMT"/>
        </w:rPr>
        <w:t xml:space="preserve"> Гулянци</w:t>
      </w:r>
    </w:p>
    <w:p w:rsidR="00D96A58" w:rsidRPr="00C2739D" w:rsidRDefault="00D96A58" w:rsidP="00D96A58">
      <w:pPr>
        <w:ind w:right="284"/>
        <w:jc w:val="both"/>
        <w:rPr>
          <w:rFonts w:eastAsia="TimesNewRomanPSMT"/>
        </w:rPr>
      </w:pPr>
    </w:p>
    <w:p w:rsidR="00D96A58" w:rsidRPr="00C2739D" w:rsidRDefault="00D96A58" w:rsidP="00D96A58">
      <w:pPr>
        <w:ind w:right="284"/>
        <w:jc w:val="both"/>
        <w:rPr>
          <w:rFonts w:eastAsia="TimesNewRomanPSMT"/>
        </w:rPr>
      </w:pPr>
    </w:p>
    <w:p w:rsidR="00D96A58" w:rsidRPr="00C2739D" w:rsidRDefault="00D96A58" w:rsidP="00D96A58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 w:rsidRPr="00C2739D"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D96A58" w:rsidRPr="00C2739D" w:rsidRDefault="00D96A58" w:rsidP="00D96A58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6A58" w:rsidRPr="00C2739D" w:rsidRDefault="00D96A58" w:rsidP="00D96A58">
      <w:pPr>
        <w:tabs>
          <w:tab w:val="left" w:pos="1080"/>
        </w:tabs>
      </w:pPr>
    </w:p>
    <w:p w:rsidR="00D96A58" w:rsidRDefault="00D96A58" w:rsidP="00D96A58">
      <w:pPr>
        <w:ind w:firstLine="708"/>
        <w:jc w:val="both"/>
        <w:rPr>
          <w:szCs w:val="28"/>
        </w:rPr>
      </w:pPr>
      <w:r w:rsidRPr="00C2739D">
        <w:rPr>
          <w:lang w:eastAsia="en-US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18099.401.1853 -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1309.00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32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D96A58" w:rsidRDefault="00D96A58" w:rsidP="00D96A5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4010 евро /четири хиляди и 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D96A58" w:rsidRDefault="00D96A58" w:rsidP="00D96A5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D96A58" w:rsidRDefault="00D96A58" w:rsidP="00D96A58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D96A58" w:rsidRDefault="00D96A58" w:rsidP="00D96A58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D96A58" w:rsidRDefault="00D96A58" w:rsidP="00D96A5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D96A58" w:rsidRDefault="00D96A58" w:rsidP="00D96A5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D96A58" w:rsidRPr="006265AD" w:rsidRDefault="00D96A58" w:rsidP="00D96A58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D96A58" w:rsidRPr="006265AD" w:rsidRDefault="00D96A58" w:rsidP="00D96A58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</w:t>
      </w:r>
      <w:r>
        <w:rPr>
          <w:szCs w:val="28"/>
        </w:rPr>
        <w:lastRenderedPageBreak/>
        <w:t xml:space="preserve">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D96A58" w:rsidRDefault="00D96A58" w:rsidP="00D96A58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D96A58" w:rsidRPr="0081041E" w:rsidRDefault="00D96A58" w:rsidP="00D96A58">
      <w:pPr>
        <w:ind w:firstLine="708"/>
        <w:jc w:val="both"/>
        <w:rPr>
          <w:szCs w:val="28"/>
          <w:lang w:val="ru-RU"/>
        </w:rPr>
      </w:pPr>
      <w:bookmarkStart w:id="0" w:name="_GoBack"/>
      <w:bookmarkEnd w:id="0"/>
    </w:p>
    <w:p w:rsidR="00D96A58" w:rsidRPr="00C2739D" w:rsidRDefault="00D96A58" w:rsidP="00D96A58">
      <w:pPr>
        <w:ind w:firstLine="708"/>
        <w:jc w:val="both"/>
      </w:pPr>
    </w:p>
    <w:p w:rsidR="00D96A58" w:rsidRPr="00C2739D" w:rsidRDefault="00D96A58" w:rsidP="00D96A58">
      <w:pPr>
        <w:pStyle w:val="a3"/>
        <w:ind w:left="1545"/>
      </w:pPr>
    </w:p>
    <w:p w:rsidR="00D96A58" w:rsidRPr="00C2739D" w:rsidRDefault="00D96A58" w:rsidP="00D96A58">
      <w:pPr>
        <w:pStyle w:val="a3"/>
        <w:ind w:left="1545"/>
      </w:pPr>
    </w:p>
    <w:p w:rsidR="00D96A58" w:rsidRPr="00C2739D" w:rsidRDefault="00D96A58" w:rsidP="00D96A58">
      <w:pPr>
        <w:pStyle w:val="a3"/>
        <w:ind w:left="1545"/>
      </w:pPr>
    </w:p>
    <w:p w:rsidR="00D96A58" w:rsidRPr="00C2739D" w:rsidRDefault="00D96A58" w:rsidP="00D96A58">
      <w:pPr>
        <w:jc w:val="right"/>
      </w:pPr>
      <w:r w:rsidRPr="00C2739D">
        <w:t xml:space="preserve">ПРЕДСЕДАТЕЛ </w:t>
      </w:r>
      <w:proofErr w:type="spellStart"/>
      <w:r w:rsidRPr="00C2739D">
        <w:t>ОбС</w:t>
      </w:r>
      <w:proofErr w:type="spellEnd"/>
      <w:r w:rsidRPr="00C2739D">
        <w:t>……../п/……..</w:t>
      </w:r>
    </w:p>
    <w:p w:rsidR="00D96A58" w:rsidRPr="00C2739D" w:rsidRDefault="00D96A58" w:rsidP="00D96A58">
      <w:pPr>
        <w:jc w:val="right"/>
      </w:pPr>
      <w:r w:rsidRPr="00C2739D">
        <w:t>/Огнян Янчев/</w:t>
      </w:r>
    </w:p>
    <w:p w:rsidR="00D96A58" w:rsidRPr="00C2739D" w:rsidRDefault="00D96A58" w:rsidP="00D96A58">
      <w:r w:rsidRPr="00C2739D">
        <w:t xml:space="preserve">Вярно с оригинала при </w:t>
      </w:r>
      <w:proofErr w:type="spellStart"/>
      <w:r w:rsidRPr="00C2739D">
        <w:t>ОбС</w:t>
      </w:r>
      <w:proofErr w:type="spellEnd"/>
    </w:p>
    <w:p w:rsidR="00D96A58" w:rsidRPr="00C2739D" w:rsidRDefault="00D96A58" w:rsidP="00D96A58">
      <w:r w:rsidRPr="00C2739D">
        <w:t>Снел преписа</w:t>
      </w:r>
    </w:p>
    <w:p w:rsidR="00D96A58" w:rsidRPr="00C2739D" w:rsidRDefault="00D96A58" w:rsidP="00D96A58">
      <w:pPr>
        <w:pStyle w:val="a3"/>
        <w:ind w:left="1545"/>
      </w:pPr>
    </w:p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FAA"/>
    <w:rsid w:val="002E6FAA"/>
    <w:rsid w:val="00882F25"/>
    <w:rsid w:val="00D9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3532A"/>
  <w15:chartTrackingRefBased/>
  <w15:docId w15:val="{C4AE0C75-65BA-4624-81CD-47AF322D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2026-05-04T11:27:00Z</dcterms:created>
  <dcterms:modified xsi:type="dcterms:W3CDTF">2026-05-04T11:28:00Z</dcterms:modified>
</cp:coreProperties>
</file>